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AE88D" w14:textId="77777777" w:rsidR="007F2CF8" w:rsidRPr="001B2AD4" w:rsidRDefault="007F2CF8" w:rsidP="007F2CF8">
      <w:pPr>
        <w:spacing w:after="0" w:line="240" w:lineRule="auto"/>
        <w:rPr>
          <w:rFonts w:ascii="Arial Narrow" w:eastAsia="Times New Roman" w:hAnsi="Arial Narrow" w:cs="Times New Roman"/>
          <w:b/>
          <w:u w:val="single"/>
        </w:rPr>
      </w:pPr>
      <w:bookmarkStart w:id="0" w:name="_GoBack"/>
      <w:bookmarkEnd w:id="0"/>
      <w:r>
        <w:rPr>
          <w:rFonts w:ascii="Arial Narrow" w:eastAsia="Times New Roman" w:hAnsi="Arial Narrow" w:cs="Times New Roman"/>
          <w:b/>
          <w:u w:val="single"/>
        </w:rPr>
        <w:t>W</w:t>
      </w:r>
      <w:r w:rsidRPr="001B2AD4">
        <w:rPr>
          <w:rFonts w:ascii="Arial Narrow" w:eastAsia="Times New Roman" w:hAnsi="Arial Narrow" w:cs="Times New Roman"/>
          <w:b/>
          <w:u w:val="single"/>
        </w:rPr>
        <w:t>orld Language Policies:</w:t>
      </w:r>
      <w:r w:rsidRPr="001B2AD4">
        <w:rPr>
          <w:rFonts w:ascii="Arial Narrow" w:eastAsia="Times New Roman" w:hAnsi="Arial Narrow" w:cs="Times New Roman"/>
          <w:b/>
        </w:rPr>
        <w:t xml:space="preserve"> </w:t>
      </w:r>
      <w:r w:rsidRPr="001B2AD4">
        <w:rPr>
          <w:rFonts w:ascii="Arial Narrow" w:eastAsia="Times New Roman" w:hAnsi="Arial Narrow" w:cs="Times New Roman"/>
          <w:sz w:val="20"/>
          <w:szCs w:val="20"/>
        </w:rPr>
        <w:t>The following policies and guidelines will be followed by all teachers within the World Language Department.</w:t>
      </w:r>
    </w:p>
    <w:p w14:paraId="3D584B4E" w14:textId="77777777" w:rsidR="007F2CF8" w:rsidRPr="001B2AD4" w:rsidRDefault="007F2CF8" w:rsidP="007F2CF8">
      <w:pPr>
        <w:spacing w:after="0" w:line="240" w:lineRule="auto"/>
        <w:rPr>
          <w:rFonts w:ascii="Arial Narrow" w:eastAsia="Times New Roman" w:hAnsi="Arial Narrow" w:cs="Times New Roman"/>
          <w:sz w:val="20"/>
          <w:szCs w:val="20"/>
        </w:rPr>
      </w:pPr>
    </w:p>
    <w:p w14:paraId="7F4DC041" w14:textId="77777777" w:rsidR="007F2CF8" w:rsidRPr="001B2AD4" w:rsidRDefault="007F2CF8" w:rsidP="007F2CF8">
      <w:pPr>
        <w:spacing w:after="0" w:line="240" w:lineRule="auto"/>
        <w:rPr>
          <w:rFonts w:ascii="Arial Narrow" w:eastAsia="Times New Roman" w:hAnsi="Arial Narrow" w:cs="Times New Roman"/>
          <w:sz w:val="20"/>
          <w:szCs w:val="20"/>
          <w:u w:val="single"/>
        </w:rPr>
      </w:pPr>
      <w:r w:rsidRPr="001B2AD4">
        <w:rPr>
          <w:rFonts w:ascii="Arial Narrow" w:eastAsia="Times New Roman" w:hAnsi="Arial Narrow" w:cs="Times New Roman"/>
          <w:sz w:val="20"/>
          <w:szCs w:val="20"/>
          <w:u w:val="single"/>
        </w:rPr>
        <w:t>Grading Scale</w:t>
      </w:r>
    </w:p>
    <w:p w14:paraId="64D58468" w14:textId="77777777" w:rsidR="007F2CF8" w:rsidRPr="001B2AD4" w:rsidRDefault="007F2CF8" w:rsidP="007F2CF8">
      <w:pPr>
        <w:spacing w:after="0" w:line="240" w:lineRule="auto"/>
        <w:rPr>
          <w:rFonts w:ascii="Arial Narrow" w:eastAsia="Times New Roman" w:hAnsi="Arial Narrow" w:cs="Times New Roman"/>
        </w:rPr>
      </w:pPr>
    </w:p>
    <w:p w14:paraId="6E45814A" w14:textId="77777777" w:rsidR="007F2CF8" w:rsidRPr="001B2AD4" w:rsidRDefault="007F2CF8" w:rsidP="007F2CF8">
      <w:pPr>
        <w:spacing w:after="0" w:line="240" w:lineRule="auto"/>
        <w:ind w:firstLine="720"/>
        <w:rPr>
          <w:rFonts w:ascii="Arial Narrow" w:eastAsia="Times New Roman" w:hAnsi="Arial Narrow" w:cs="Times New Roman"/>
          <w:sz w:val="18"/>
          <w:szCs w:val="18"/>
        </w:rPr>
      </w:pPr>
      <w:r w:rsidRPr="001B2AD4">
        <w:rPr>
          <w:rFonts w:ascii="Arial Narrow" w:eastAsia="Times New Roman" w:hAnsi="Arial Narrow" w:cs="Times New Roman"/>
          <w:sz w:val="18"/>
          <w:szCs w:val="18"/>
        </w:rPr>
        <w:t>100-93    A</w:t>
      </w:r>
      <w:r w:rsidRPr="001B2AD4">
        <w:rPr>
          <w:rFonts w:ascii="Arial Narrow" w:eastAsia="Times New Roman" w:hAnsi="Arial Narrow" w:cs="Times New Roman"/>
          <w:sz w:val="18"/>
          <w:szCs w:val="18"/>
        </w:rPr>
        <w:tab/>
        <w:t>89.99-87 B+</w:t>
      </w:r>
      <w:r w:rsidRPr="001B2AD4">
        <w:rPr>
          <w:rFonts w:ascii="Arial Narrow" w:eastAsia="Times New Roman" w:hAnsi="Arial Narrow" w:cs="Times New Roman"/>
          <w:sz w:val="18"/>
          <w:szCs w:val="18"/>
        </w:rPr>
        <w:tab/>
      </w:r>
      <w:r w:rsidRPr="001B2AD4">
        <w:rPr>
          <w:rFonts w:ascii="Arial Narrow" w:eastAsia="Times New Roman" w:hAnsi="Arial Narrow" w:cs="Times New Roman"/>
          <w:sz w:val="18"/>
          <w:szCs w:val="18"/>
        </w:rPr>
        <w:tab/>
        <w:t>79.99-77 C+</w:t>
      </w:r>
      <w:r w:rsidRPr="001B2AD4">
        <w:rPr>
          <w:rFonts w:ascii="Arial Narrow" w:eastAsia="Times New Roman" w:hAnsi="Arial Narrow" w:cs="Times New Roman"/>
          <w:sz w:val="18"/>
          <w:szCs w:val="18"/>
        </w:rPr>
        <w:tab/>
      </w:r>
      <w:r w:rsidRPr="001B2AD4">
        <w:rPr>
          <w:rFonts w:ascii="Arial Narrow" w:eastAsia="Times New Roman" w:hAnsi="Arial Narrow" w:cs="Times New Roman"/>
          <w:sz w:val="18"/>
          <w:szCs w:val="18"/>
        </w:rPr>
        <w:tab/>
        <w:t>69.99-67 D+</w:t>
      </w:r>
      <w:r w:rsidRPr="001B2AD4">
        <w:rPr>
          <w:rFonts w:ascii="Arial Narrow" w:eastAsia="Times New Roman" w:hAnsi="Arial Narrow" w:cs="Times New Roman"/>
          <w:sz w:val="18"/>
          <w:szCs w:val="18"/>
        </w:rPr>
        <w:tab/>
        <w:t>59.99-0 F</w:t>
      </w:r>
    </w:p>
    <w:p w14:paraId="7B7DE938" w14:textId="77777777" w:rsidR="007F2CF8" w:rsidRPr="001B2AD4" w:rsidRDefault="007F2CF8" w:rsidP="007F2CF8">
      <w:pPr>
        <w:spacing w:after="0" w:line="240" w:lineRule="auto"/>
        <w:ind w:firstLine="720"/>
        <w:rPr>
          <w:rFonts w:ascii="Arial Narrow" w:eastAsia="Times New Roman" w:hAnsi="Arial Narrow" w:cs="Times New Roman"/>
          <w:sz w:val="18"/>
          <w:szCs w:val="18"/>
        </w:rPr>
      </w:pPr>
      <w:r w:rsidRPr="001B2AD4">
        <w:rPr>
          <w:rFonts w:ascii="Arial Narrow" w:eastAsia="Times New Roman" w:hAnsi="Arial Narrow" w:cs="Times New Roman"/>
          <w:sz w:val="18"/>
          <w:szCs w:val="18"/>
        </w:rPr>
        <w:t>92.99-90 A-</w:t>
      </w:r>
      <w:r w:rsidRPr="001B2AD4">
        <w:rPr>
          <w:rFonts w:ascii="Arial Narrow" w:eastAsia="Times New Roman" w:hAnsi="Arial Narrow" w:cs="Times New Roman"/>
          <w:sz w:val="18"/>
          <w:szCs w:val="18"/>
        </w:rPr>
        <w:tab/>
        <w:t>86.99-83 B</w:t>
      </w:r>
      <w:r w:rsidRPr="001B2AD4">
        <w:rPr>
          <w:rFonts w:ascii="Arial Narrow" w:eastAsia="Times New Roman" w:hAnsi="Arial Narrow" w:cs="Times New Roman"/>
          <w:sz w:val="18"/>
          <w:szCs w:val="18"/>
        </w:rPr>
        <w:tab/>
      </w:r>
      <w:r w:rsidRPr="001B2AD4">
        <w:rPr>
          <w:rFonts w:ascii="Arial Narrow" w:eastAsia="Times New Roman" w:hAnsi="Arial Narrow" w:cs="Times New Roman"/>
          <w:sz w:val="18"/>
          <w:szCs w:val="18"/>
        </w:rPr>
        <w:tab/>
        <w:t>76.99-73 C</w:t>
      </w:r>
      <w:r w:rsidRPr="001B2AD4">
        <w:rPr>
          <w:rFonts w:ascii="Arial Narrow" w:eastAsia="Times New Roman" w:hAnsi="Arial Narrow" w:cs="Times New Roman"/>
          <w:sz w:val="18"/>
          <w:szCs w:val="18"/>
        </w:rPr>
        <w:tab/>
        <w:t xml:space="preserve">    </w:t>
      </w:r>
      <w:r w:rsidRPr="001B2AD4">
        <w:rPr>
          <w:rFonts w:ascii="Arial Narrow" w:eastAsia="Times New Roman" w:hAnsi="Arial Narrow" w:cs="Times New Roman"/>
          <w:sz w:val="18"/>
          <w:szCs w:val="18"/>
        </w:rPr>
        <w:tab/>
        <w:t>66.99-60 D</w:t>
      </w:r>
    </w:p>
    <w:p w14:paraId="2868F491" w14:textId="77777777" w:rsidR="007F2CF8" w:rsidRPr="001B2AD4" w:rsidRDefault="007F2CF8" w:rsidP="007F2CF8">
      <w:pPr>
        <w:spacing w:after="0" w:line="240" w:lineRule="auto"/>
        <w:rPr>
          <w:rFonts w:ascii="Arial Narrow" w:eastAsia="Times New Roman" w:hAnsi="Arial Narrow" w:cs="Times New Roman"/>
          <w:sz w:val="18"/>
          <w:szCs w:val="18"/>
        </w:rPr>
      </w:pPr>
      <w:r w:rsidRPr="001B2AD4">
        <w:rPr>
          <w:rFonts w:ascii="Arial Narrow" w:eastAsia="Times New Roman" w:hAnsi="Arial Narrow" w:cs="Times New Roman"/>
          <w:sz w:val="18"/>
          <w:szCs w:val="18"/>
        </w:rPr>
        <w:tab/>
      </w:r>
      <w:r w:rsidRPr="001B2AD4">
        <w:rPr>
          <w:rFonts w:ascii="Arial Narrow" w:eastAsia="Times New Roman" w:hAnsi="Arial Narrow" w:cs="Times New Roman"/>
          <w:sz w:val="18"/>
          <w:szCs w:val="18"/>
        </w:rPr>
        <w:tab/>
      </w:r>
      <w:r w:rsidRPr="001B2AD4">
        <w:rPr>
          <w:rFonts w:ascii="Arial Narrow" w:eastAsia="Times New Roman" w:hAnsi="Arial Narrow" w:cs="Times New Roman"/>
          <w:sz w:val="18"/>
          <w:szCs w:val="18"/>
        </w:rPr>
        <w:tab/>
        <w:t>82.99-80 B-</w:t>
      </w:r>
      <w:r w:rsidRPr="001B2AD4">
        <w:rPr>
          <w:rFonts w:ascii="Arial Narrow" w:eastAsia="Times New Roman" w:hAnsi="Arial Narrow" w:cs="Times New Roman"/>
          <w:sz w:val="18"/>
          <w:szCs w:val="18"/>
        </w:rPr>
        <w:tab/>
      </w:r>
      <w:r w:rsidRPr="001B2AD4">
        <w:rPr>
          <w:rFonts w:ascii="Arial Narrow" w:eastAsia="Times New Roman" w:hAnsi="Arial Narrow" w:cs="Times New Roman"/>
          <w:sz w:val="18"/>
          <w:szCs w:val="18"/>
        </w:rPr>
        <w:tab/>
        <w:t xml:space="preserve">72.99-70 C-    </w:t>
      </w:r>
    </w:p>
    <w:p w14:paraId="5D7B35D1" w14:textId="77777777" w:rsidR="007F2CF8" w:rsidRPr="001B2AD4" w:rsidRDefault="007F2CF8" w:rsidP="007F2CF8">
      <w:pPr>
        <w:spacing w:after="0" w:line="240" w:lineRule="auto"/>
        <w:rPr>
          <w:rFonts w:ascii="Arial Narrow" w:eastAsia="Times New Roman" w:hAnsi="Arial Narrow" w:cs="Times New Roman"/>
          <w:sz w:val="20"/>
          <w:szCs w:val="20"/>
          <w:u w:val="single"/>
        </w:rPr>
      </w:pPr>
      <w:r w:rsidRPr="001B2AD4">
        <w:rPr>
          <w:rFonts w:ascii="Arial Narrow" w:eastAsia="Times New Roman" w:hAnsi="Arial Narrow" w:cs="Times New Roman"/>
          <w:sz w:val="20"/>
          <w:szCs w:val="20"/>
          <w:u w:val="single"/>
        </w:rPr>
        <w:t>Technology</w:t>
      </w:r>
    </w:p>
    <w:p w14:paraId="5ACC7648" w14:textId="77777777" w:rsidR="007F2CF8" w:rsidRPr="001B2AD4" w:rsidRDefault="007F2CF8" w:rsidP="007F2CF8">
      <w:pPr>
        <w:spacing w:after="0" w:line="240" w:lineRule="auto"/>
        <w:rPr>
          <w:rFonts w:ascii="Arial Narrow" w:eastAsia="Times New Roman" w:hAnsi="Arial Narrow" w:cs="Times New Roman"/>
          <w:sz w:val="20"/>
          <w:szCs w:val="20"/>
          <w:u w:val="single"/>
        </w:rPr>
      </w:pPr>
    </w:p>
    <w:p w14:paraId="70E27C73" w14:textId="77777777" w:rsidR="007F2CF8" w:rsidRPr="001B2AD4" w:rsidRDefault="007F2CF8" w:rsidP="007F2CF8">
      <w:pPr>
        <w:numPr>
          <w:ilvl w:val="0"/>
          <w:numId w:val="2"/>
        </w:numPr>
        <w:spacing w:after="0" w:line="240" w:lineRule="auto"/>
        <w:rPr>
          <w:rFonts w:ascii="Arial Narrow" w:eastAsia="Times New Roman" w:hAnsi="Arial Narrow" w:cs="Times New Roman"/>
          <w:sz w:val="20"/>
          <w:szCs w:val="20"/>
        </w:rPr>
      </w:pPr>
      <w:r w:rsidRPr="001B2AD4">
        <w:rPr>
          <w:rFonts w:ascii="Arial Narrow" w:eastAsia="Times New Roman" w:hAnsi="Arial Narrow" w:cs="Times New Roman"/>
          <w:b/>
          <w:sz w:val="20"/>
          <w:szCs w:val="20"/>
        </w:rPr>
        <w:t>Cell phones and I-pods are not allowed</w:t>
      </w:r>
      <w:r w:rsidRPr="001B2AD4">
        <w:rPr>
          <w:rFonts w:ascii="Arial Narrow" w:eastAsia="Times New Roman" w:hAnsi="Arial Narrow" w:cs="Times New Roman"/>
          <w:sz w:val="20"/>
          <w:szCs w:val="20"/>
        </w:rPr>
        <w:t xml:space="preserve"> in World Language classes</w:t>
      </w:r>
      <w:r w:rsidR="0054255D">
        <w:rPr>
          <w:rFonts w:ascii="Arial Narrow" w:eastAsia="Times New Roman" w:hAnsi="Arial Narrow" w:cs="Times New Roman"/>
          <w:sz w:val="20"/>
          <w:szCs w:val="20"/>
        </w:rPr>
        <w:t xml:space="preserve"> unless specified by the teacher</w:t>
      </w:r>
      <w:r w:rsidRPr="001B2AD4">
        <w:rPr>
          <w:rFonts w:ascii="Arial Narrow" w:eastAsia="Times New Roman" w:hAnsi="Arial Narrow" w:cs="Times New Roman"/>
          <w:sz w:val="20"/>
          <w:szCs w:val="20"/>
        </w:rPr>
        <w:t>.  Cell phones will be confiscated and turned over to the student’s administrator if a teacher sees it during class.</w:t>
      </w:r>
    </w:p>
    <w:p w14:paraId="3BCD2EE1" w14:textId="77777777" w:rsidR="007F2CF8" w:rsidRPr="001B2AD4" w:rsidRDefault="007F2CF8" w:rsidP="007F2CF8">
      <w:pPr>
        <w:numPr>
          <w:ilvl w:val="0"/>
          <w:numId w:val="2"/>
        </w:numPr>
        <w:spacing w:after="0" w:line="240" w:lineRule="auto"/>
        <w:rPr>
          <w:rFonts w:ascii="Arial Narrow" w:eastAsia="Times New Roman" w:hAnsi="Arial Narrow" w:cs="Times New Roman"/>
          <w:sz w:val="20"/>
          <w:szCs w:val="20"/>
        </w:rPr>
      </w:pPr>
      <w:r w:rsidRPr="001B2AD4">
        <w:rPr>
          <w:rFonts w:ascii="Arial Narrow" w:eastAsia="Times New Roman" w:hAnsi="Arial Narrow" w:cs="Times New Roman"/>
          <w:sz w:val="20"/>
          <w:szCs w:val="20"/>
        </w:rPr>
        <w:t xml:space="preserve">Using an </w:t>
      </w:r>
      <w:r w:rsidRPr="001B2AD4">
        <w:rPr>
          <w:rFonts w:ascii="Arial Narrow" w:eastAsia="Times New Roman" w:hAnsi="Arial Narrow" w:cs="Times New Roman"/>
          <w:b/>
          <w:sz w:val="20"/>
          <w:szCs w:val="20"/>
        </w:rPr>
        <w:t>online translator</w:t>
      </w:r>
      <w:r>
        <w:rPr>
          <w:rFonts w:ascii="Arial Narrow" w:eastAsia="Times New Roman" w:hAnsi="Arial Narrow" w:cs="Times New Roman"/>
          <w:sz w:val="20"/>
          <w:szCs w:val="20"/>
        </w:rPr>
        <w:t xml:space="preserve"> for tests, homework, projects,</w:t>
      </w:r>
      <w:r w:rsidRPr="001B2AD4">
        <w:rPr>
          <w:rFonts w:ascii="Arial Narrow" w:eastAsia="Times New Roman" w:hAnsi="Arial Narrow" w:cs="Times New Roman"/>
          <w:sz w:val="20"/>
          <w:szCs w:val="20"/>
        </w:rPr>
        <w:t xml:space="preserve"> essays, etc. is strictly prohibited.  </w:t>
      </w:r>
    </w:p>
    <w:p w14:paraId="498C452E" w14:textId="77777777" w:rsidR="007F2CF8" w:rsidRPr="001B2AD4" w:rsidRDefault="007F2CF8" w:rsidP="007F2CF8">
      <w:pPr>
        <w:spacing w:after="0" w:line="240" w:lineRule="auto"/>
        <w:rPr>
          <w:rFonts w:ascii="Arial Narrow" w:eastAsia="Times New Roman" w:hAnsi="Arial Narrow" w:cs="Times New Roman"/>
          <w:sz w:val="20"/>
          <w:szCs w:val="20"/>
        </w:rPr>
      </w:pPr>
    </w:p>
    <w:p w14:paraId="2546CE94" w14:textId="77777777" w:rsidR="007F2CF8" w:rsidRPr="001B2AD4" w:rsidRDefault="007F2CF8" w:rsidP="007F2CF8">
      <w:pPr>
        <w:spacing w:after="0" w:line="240" w:lineRule="auto"/>
        <w:rPr>
          <w:rFonts w:ascii="Arial Narrow" w:eastAsia="Times New Roman" w:hAnsi="Arial Narrow" w:cs="Times New Roman"/>
          <w:sz w:val="20"/>
          <w:szCs w:val="20"/>
          <w:u w:val="single"/>
        </w:rPr>
      </w:pPr>
      <w:r w:rsidRPr="001B2AD4">
        <w:rPr>
          <w:rFonts w:ascii="Arial Narrow" w:eastAsia="Times New Roman" w:hAnsi="Arial Narrow" w:cs="Times New Roman"/>
          <w:sz w:val="20"/>
          <w:szCs w:val="20"/>
          <w:u w:val="single"/>
        </w:rPr>
        <w:t>Absences</w:t>
      </w:r>
    </w:p>
    <w:p w14:paraId="286FC794" w14:textId="77777777" w:rsidR="007F2CF8" w:rsidRPr="001B2AD4" w:rsidRDefault="007F2CF8" w:rsidP="007F2CF8">
      <w:pPr>
        <w:spacing w:after="0" w:line="240" w:lineRule="auto"/>
        <w:rPr>
          <w:rFonts w:ascii="Arial Narrow" w:eastAsia="Times New Roman" w:hAnsi="Arial Narrow" w:cs="Times New Roman"/>
          <w:sz w:val="20"/>
          <w:szCs w:val="20"/>
          <w:u w:val="single"/>
        </w:rPr>
      </w:pPr>
    </w:p>
    <w:p w14:paraId="63483B00" w14:textId="77777777" w:rsidR="007F2CF8" w:rsidRPr="001B2AD4" w:rsidRDefault="007F2CF8" w:rsidP="007F2CF8">
      <w:pPr>
        <w:numPr>
          <w:ilvl w:val="0"/>
          <w:numId w:val="1"/>
        </w:numPr>
        <w:spacing w:after="0" w:line="240" w:lineRule="auto"/>
        <w:rPr>
          <w:rFonts w:ascii="Arial Narrow" w:eastAsia="Times New Roman" w:hAnsi="Arial Narrow" w:cs="Times New Roman"/>
          <w:sz w:val="20"/>
          <w:szCs w:val="20"/>
        </w:rPr>
      </w:pPr>
      <w:r w:rsidRPr="001B2AD4">
        <w:rPr>
          <w:rFonts w:ascii="Arial Narrow" w:eastAsia="Times New Roman" w:hAnsi="Arial Narrow" w:cs="Times New Roman"/>
          <w:sz w:val="20"/>
          <w:szCs w:val="20"/>
        </w:rPr>
        <w:t xml:space="preserve">In case of an absence, quizzes, tests, presentations and papers will be made up or turned in upon the student’s return to school (unless otherwise arranged with the teacher).  In case of a lengthy absence students will need to coordinate with the teacher to complete work in a timely manner.  </w:t>
      </w:r>
    </w:p>
    <w:p w14:paraId="650C5EB7" w14:textId="77777777" w:rsidR="007F2CF8" w:rsidRPr="001B2AD4" w:rsidRDefault="007F2CF8" w:rsidP="007F2CF8">
      <w:pPr>
        <w:numPr>
          <w:ilvl w:val="0"/>
          <w:numId w:val="1"/>
        </w:numPr>
        <w:autoSpaceDE w:val="0"/>
        <w:autoSpaceDN w:val="0"/>
        <w:adjustRightInd w:val="0"/>
        <w:spacing w:after="0" w:line="240" w:lineRule="auto"/>
        <w:rPr>
          <w:rFonts w:ascii="Arial Narrow" w:eastAsia="Times New Roman" w:hAnsi="Arial Narrow" w:cs="Times New Roman"/>
          <w:sz w:val="20"/>
          <w:szCs w:val="20"/>
        </w:rPr>
      </w:pPr>
      <w:r w:rsidRPr="001B2AD4">
        <w:rPr>
          <w:rFonts w:ascii="Arial Narrow" w:eastAsia="Times New Roman" w:hAnsi="Arial Narrow" w:cs="Times New Roman"/>
          <w:sz w:val="20"/>
          <w:szCs w:val="20"/>
        </w:rPr>
        <w:t xml:space="preserve">As per IHS Policy, a student is allowed one make up day of work (homework, quizzes, tests, presentations, etc.) for each day of absence, failure to punctually complete missed assignments will result in the loss of credit for those assignments.  </w:t>
      </w:r>
      <w:r w:rsidRPr="001B2AD4">
        <w:rPr>
          <w:rFonts w:ascii="Arial Narrow" w:eastAsia="Times New Roman" w:hAnsi="Arial Narrow" w:cs="Times New Roman"/>
          <w:b/>
          <w:sz w:val="20"/>
          <w:szCs w:val="20"/>
        </w:rPr>
        <w:t xml:space="preserve">*Please note: it is the student’s responsibility to make the appointment with the teacher for making up assessments.  </w:t>
      </w:r>
    </w:p>
    <w:p w14:paraId="269A8C04" w14:textId="77777777" w:rsidR="007F2CF8" w:rsidRPr="001B2AD4" w:rsidRDefault="007F2CF8" w:rsidP="007F2CF8">
      <w:pPr>
        <w:numPr>
          <w:ilvl w:val="0"/>
          <w:numId w:val="1"/>
        </w:numPr>
        <w:autoSpaceDE w:val="0"/>
        <w:autoSpaceDN w:val="0"/>
        <w:adjustRightInd w:val="0"/>
        <w:spacing w:after="0" w:line="240" w:lineRule="auto"/>
        <w:rPr>
          <w:rFonts w:ascii="Arial Narrow" w:eastAsia="Times New Roman" w:hAnsi="Arial Narrow" w:cs="Times New Roman"/>
          <w:sz w:val="20"/>
          <w:szCs w:val="20"/>
        </w:rPr>
      </w:pPr>
      <w:r w:rsidRPr="001B2AD4">
        <w:rPr>
          <w:rFonts w:ascii="Arial Narrow" w:eastAsia="Times New Roman" w:hAnsi="Arial Narrow" w:cs="Times New Roman"/>
          <w:sz w:val="20"/>
          <w:szCs w:val="20"/>
        </w:rPr>
        <w:t>Students will be required to take tests the day they return to school if advance notice has been given.  For example, on Monday the class is told that there will be a test on Friday.  If a student is absent on Thursday, s/he will still be required to take the test when s/he returns on Friday.</w:t>
      </w:r>
    </w:p>
    <w:p w14:paraId="11FA40C2" w14:textId="77777777" w:rsidR="007F2CF8" w:rsidRPr="001B2AD4" w:rsidRDefault="007F2CF8" w:rsidP="007F2CF8">
      <w:pPr>
        <w:numPr>
          <w:ilvl w:val="0"/>
          <w:numId w:val="1"/>
        </w:numPr>
        <w:autoSpaceDE w:val="0"/>
        <w:autoSpaceDN w:val="0"/>
        <w:adjustRightInd w:val="0"/>
        <w:spacing w:after="0" w:line="240" w:lineRule="auto"/>
        <w:rPr>
          <w:rFonts w:ascii="Arial Narrow" w:eastAsia="Times New Roman" w:hAnsi="Arial Narrow" w:cs="Times New Roman"/>
          <w:sz w:val="20"/>
          <w:szCs w:val="20"/>
        </w:rPr>
      </w:pPr>
      <w:r w:rsidRPr="001B2AD4">
        <w:rPr>
          <w:rFonts w:ascii="Arial Narrow" w:eastAsia="Times New Roman" w:hAnsi="Arial Narrow" w:cs="Times New Roman"/>
          <w:sz w:val="20"/>
          <w:szCs w:val="20"/>
        </w:rPr>
        <w:t xml:space="preserve"> Because speaking and listening are such an important part of the language curriculum, attendance is very important.  Some speaking and listening activities cannot be made up if a student is absent.</w:t>
      </w:r>
    </w:p>
    <w:p w14:paraId="48931B02" w14:textId="77777777" w:rsidR="007F2CF8" w:rsidRPr="001B2AD4" w:rsidRDefault="007F2CF8" w:rsidP="007F2CF8">
      <w:pPr>
        <w:spacing w:after="0" w:line="240" w:lineRule="auto"/>
        <w:rPr>
          <w:rFonts w:ascii="Arial Narrow" w:eastAsia="Times New Roman" w:hAnsi="Arial Narrow" w:cs="Times New Roman"/>
          <w:sz w:val="20"/>
          <w:szCs w:val="20"/>
        </w:rPr>
      </w:pPr>
    </w:p>
    <w:p w14:paraId="4E7FEEF9" w14:textId="77777777" w:rsidR="007F2CF8" w:rsidRPr="001B2AD4" w:rsidRDefault="007F2CF8" w:rsidP="007F2CF8">
      <w:pPr>
        <w:spacing w:after="0" w:line="240" w:lineRule="auto"/>
        <w:rPr>
          <w:rFonts w:ascii="Arial Narrow" w:eastAsia="Times New Roman" w:hAnsi="Arial Narrow" w:cs="Times New Roman"/>
          <w:sz w:val="20"/>
          <w:szCs w:val="20"/>
          <w:u w:val="single"/>
        </w:rPr>
      </w:pPr>
      <w:r w:rsidRPr="001B2AD4">
        <w:rPr>
          <w:rFonts w:ascii="Arial Narrow" w:eastAsia="Times New Roman" w:hAnsi="Arial Narrow" w:cs="Times New Roman"/>
          <w:sz w:val="20"/>
          <w:szCs w:val="20"/>
          <w:u w:val="single"/>
        </w:rPr>
        <w:t>Academic Integrity:</w:t>
      </w:r>
      <w:r w:rsidRPr="001B2AD4">
        <w:rPr>
          <w:rFonts w:ascii="Arial Narrow" w:eastAsia="Times New Roman" w:hAnsi="Arial Narrow" w:cs="Times New Roman"/>
          <w:sz w:val="20"/>
          <w:szCs w:val="20"/>
        </w:rPr>
        <w:t xml:space="preserve"> Anyone caught cheating or not abiding by the Academic Integrity Policies* will receive a zero for the assignment.</w:t>
      </w:r>
    </w:p>
    <w:p w14:paraId="1CFF98BB" w14:textId="77777777" w:rsidR="007F2CF8" w:rsidRPr="001B2AD4" w:rsidRDefault="007F2CF8" w:rsidP="007F2CF8">
      <w:pPr>
        <w:spacing w:after="0" w:line="240" w:lineRule="auto"/>
        <w:rPr>
          <w:rFonts w:ascii="Arial Narrow" w:eastAsia="Times New Roman" w:hAnsi="Arial Narrow"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870"/>
        <w:gridCol w:w="4068"/>
      </w:tblGrid>
      <w:tr w:rsidR="007F2CF8" w:rsidRPr="001B2AD4" w14:paraId="588FC87A" w14:textId="77777777" w:rsidTr="009B6254">
        <w:tc>
          <w:tcPr>
            <w:tcW w:w="3078" w:type="dxa"/>
          </w:tcPr>
          <w:p w14:paraId="14930259" w14:textId="77777777" w:rsidR="007F2CF8" w:rsidRPr="001B2AD4" w:rsidRDefault="007F2CF8" w:rsidP="009B6254">
            <w:pPr>
              <w:spacing w:before="100" w:beforeAutospacing="1" w:after="100" w:afterAutospacing="1" w:line="240" w:lineRule="auto"/>
              <w:rPr>
                <w:rFonts w:ascii="Arial Narrow" w:eastAsia="Times New Roman" w:hAnsi="Arial Narrow" w:cs="Times New Roman"/>
                <w:b/>
                <w:bCs/>
                <w:color w:val="000000"/>
                <w:sz w:val="20"/>
                <w:szCs w:val="20"/>
                <w:u w:val="single"/>
              </w:rPr>
            </w:pPr>
          </w:p>
        </w:tc>
        <w:tc>
          <w:tcPr>
            <w:tcW w:w="3870" w:type="dxa"/>
          </w:tcPr>
          <w:p w14:paraId="66CDBD96" w14:textId="77777777" w:rsidR="007F2CF8" w:rsidRPr="001B2AD4" w:rsidRDefault="007F2CF8" w:rsidP="009B6254">
            <w:pPr>
              <w:spacing w:before="100" w:beforeAutospacing="1" w:after="100" w:afterAutospacing="1" w:line="240" w:lineRule="auto"/>
              <w:jc w:val="center"/>
              <w:rPr>
                <w:rFonts w:ascii="Arial Narrow" w:eastAsia="Times New Roman" w:hAnsi="Arial Narrow" w:cs="Times New Roman"/>
                <w:b/>
                <w:bCs/>
                <w:color w:val="000000"/>
                <w:sz w:val="20"/>
                <w:szCs w:val="20"/>
              </w:rPr>
            </w:pPr>
            <w:r w:rsidRPr="001B2AD4">
              <w:rPr>
                <w:rFonts w:ascii="Arial Narrow" w:eastAsia="Times New Roman" w:hAnsi="Arial Narrow" w:cs="Times New Roman"/>
                <w:b/>
                <w:bCs/>
                <w:color w:val="000000"/>
                <w:sz w:val="20"/>
                <w:szCs w:val="20"/>
              </w:rPr>
              <w:t>ACCEPTABLE</w:t>
            </w:r>
          </w:p>
        </w:tc>
        <w:tc>
          <w:tcPr>
            <w:tcW w:w="4068" w:type="dxa"/>
          </w:tcPr>
          <w:p w14:paraId="7DEF189A" w14:textId="77777777" w:rsidR="007F2CF8" w:rsidRPr="001B2AD4" w:rsidRDefault="007F2CF8" w:rsidP="009B6254">
            <w:pPr>
              <w:spacing w:before="100" w:beforeAutospacing="1" w:after="100" w:afterAutospacing="1" w:line="240" w:lineRule="auto"/>
              <w:jc w:val="center"/>
              <w:rPr>
                <w:rFonts w:ascii="Arial Narrow" w:eastAsia="Times New Roman" w:hAnsi="Arial Narrow" w:cs="Times New Roman"/>
                <w:b/>
                <w:bCs/>
                <w:color w:val="000000"/>
                <w:sz w:val="20"/>
                <w:szCs w:val="20"/>
              </w:rPr>
            </w:pPr>
            <w:r w:rsidRPr="001B2AD4">
              <w:rPr>
                <w:rFonts w:ascii="Arial Narrow" w:eastAsia="Times New Roman" w:hAnsi="Arial Narrow" w:cs="Times New Roman"/>
                <w:b/>
                <w:bCs/>
                <w:color w:val="000000"/>
                <w:sz w:val="20"/>
                <w:szCs w:val="20"/>
              </w:rPr>
              <w:t>UNACCEPTABLE</w:t>
            </w:r>
          </w:p>
        </w:tc>
      </w:tr>
      <w:tr w:rsidR="007F2CF8" w:rsidRPr="001B2AD4" w14:paraId="326CAB1F" w14:textId="77777777" w:rsidTr="009B6254">
        <w:tc>
          <w:tcPr>
            <w:tcW w:w="3078" w:type="dxa"/>
            <w:vMerge w:val="restart"/>
          </w:tcPr>
          <w:p w14:paraId="1F0AC5F7" w14:textId="77777777" w:rsidR="007F2CF8" w:rsidRPr="001B2AD4" w:rsidRDefault="00644ED5" w:rsidP="009B6254">
            <w:pPr>
              <w:spacing w:before="100" w:beforeAutospacing="1" w:after="100" w:afterAutospacing="1" w:line="240" w:lineRule="auto"/>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 xml:space="preserve"> </w:t>
            </w:r>
            <w:r w:rsidR="007F2CF8" w:rsidRPr="001B2AD4">
              <w:rPr>
                <w:rFonts w:ascii="Arial Narrow" w:eastAsia="Times New Roman" w:hAnsi="Arial Narrow" w:cs="Times New Roman"/>
                <w:b/>
                <w:bCs/>
                <w:color w:val="000000"/>
                <w:sz w:val="20"/>
                <w:szCs w:val="20"/>
              </w:rPr>
              <w:t>TUTORS AND OUTSIDE HELP</w:t>
            </w:r>
          </w:p>
        </w:tc>
        <w:tc>
          <w:tcPr>
            <w:tcW w:w="3870" w:type="dxa"/>
          </w:tcPr>
          <w:p w14:paraId="7B595FCE" w14:textId="77777777" w:rsidR="007F2CF8" w:rsidRPr="001B2AD4" w:rsidRDefault="007F2CF8" w:rsidP="009B6254">
            <w:pPr>
              <w:spacing w:after="0" w:line="240" w:lineRule="auto"/>
              <w:rPr>
                <w:rFonts w:ascii="Times New Roman" w:eastAsia="Times New Roman" w:hAnsi="Times New Roman" w:cs="Times New Roman"/>
                <w:sz w:val="16"/>
                <w:szCs w:val="16"/>
              </w:rPr>
            </w:pPr>
            <w:r w:rsidRPr="001B2AD4">
              <w:rPr>
                <w:rFonts w:ascii="Times New Roman" w:eastAsia="Times New Roman" w:hAnsi="Times New Roman" w:cs="Times New Roman"/>
                <w:sz w:val="16"/>
                <w:szCs w:val="16"/>
              </w:rPr>
              <w:t>Discussing the topic of a composition and working on an outline for it with your tutor, parent, or friend.</w:t>
            </w:r>
          </w:p>
        </w:tc>
        <w:tc>
          <w:tcPr>
            <w:tcW w:w="4068" w:type="dxa"/>
          </w:tcPr>
          <w:p w14:paraId="2EBD6231" w14:textId="77777777" w:rsidR="007F2CF8" w:rsidRPr="001B2AD4" w:rsidRDefault="007F2CF8" w:rsidP="009B6254">
            <w:pPr>
              <w:spacing w:after="0" w:line="240" w:lineRule="auto"/>
              <w:rPr>
                <w:rFonts w:ascii="Times New Roman" w:eastAsia="Times New Roman" w:hAnsi="Times New Roman" w:cs="Times New Roman"/>
                <w:sz w:val="16"/>
                <w:szCs w:val="16"/>
              </w:rPr>
            </w:pPr>
            <w:r w:rsidRPr="001B2AD4">
              <w:rPr>
                <w:rFonts w:ascii="Times New Roman" w:eastAsia="Times New Roman" w:hAnsi="Times New Roman" w:cs="Times New Roman"/>
                <w:sz w:val="16"/>
                <w:szCs w:val="16"/>
              </w:rPr>
              <w:t>Getting someone else's help with the actual writing of a composition.</w:t>
            </w:r>
          </w:p>
        </w:tc>
      </w:tr>
      <w:tr w:rsidR="007F2CF8" w:rsidRPr="001B2AD4" w14:paraId="7AE86D97" w14:textId="77777777" w:rsidTr="009B6254">
        <w:tc>
          <w:tcPr>
            <w:tcW w:w="3078" w:type="dxa"/>
            <w:vMerge/>
          </w:tcPr>
          <w:p w14:paraId="0DED9C61" w14:textId="77777777" w:rsidR="007F2CF8" w:rsidRPr="001B2AD4" w:rsidRDefault="007F2CF8" w:rsidP="009B6254">
            <w:pPr>
              <w:spacing w:before="100" w:beforeAutospacing="1" w:after="100" w:afterAutospacing="1" w:line="240" w:lineRule="auto"/>
              <w:rPr>
                <w:rFonts w:ascii="Arial Narrow" w:eastAsia="Times New Roman" w:hAnsi="Arial Narrow" w:cs="Times New Roman"/>
                <w:b/>
                <w:bCs/>
                <w:color w:val="000000"/>
                <w:sz w:val="20"/>
                <w:szCs w:val="20"/>
              </w:rPr>
            </w:pPr>
          </w:p>
        </w:tc>
        <w:tc>
          <w:tcPr>
            <w:tcW w:w="3870" w:type="dxa"/>
          </w:tcPr>
          <w:p w14:paraId="6F950017" w14:textId="77777777" w:rsidR="007F2CF8" w:rsidRPr="001B2AD4" w:rsidRDefault="007F2CF8" w:rsidP="009B6254">
            <w:pPr>
              <w:spacing w:after="0" w:line="240" w:lineRule="auto"/>
              <w:rPr>
                <w:rFonts w:ascii="Times New Roman" w:eastAsia="Times New Roman" w:hAnsi="Times New Roman" w:cs="Times New Roman"/>
                <w:sz w:val="16"/>
                <w:szCs w:val="16"/>
              </w:rPr>
            </w:pPr>
            <w:r w:rsidRPr="001B2AD4">
              <w:rPr>
                <w:rFonts w:ascii="Times New Roman" w:eastAsia="Times New Roman" w:hAnsi="Times New Roman" w:cs="Times New Roman"/>
                <w:sz w:val="16"/>
                <w:szCs w:val="16"/>
              </w:rPr>
              <w:t>Going over assignments your teacher has corrected with your tutor, parent, or friend in order to understand and correct your mistakes.</w:t>
            </w:r>
          </w:p>
        </w:tc>
        <w:tc>
          <w:tcPr>
            <w:tcW w:w="4068" w:type="dxa"/>
          </w:tcPr>
          <w:p w14:paraId="42315DCE" w14:textId="77777777" w:rsidR="007F2CF8" w:rsidRPr="001B2AD4" w:rsidRDefault="007F2CF8" w:rsidP="009B6254">
            <w:pPr>
              <w:spacing w:after="0" w:line="240" w:lineRule="auto"/>
              <w:rPr>
                <w:rFonts w:ascii="Times New Roman" w:eastAsia="Times New Roman" w:hAnsi="Times New Roman" w:cs="Times New Roman"/>
                <w:sz w:val="16"/>
                <w:szCs w:val="16"/>
              </w:rPr>
            </w:pPr>
            <w:r w:rsidRPr="001B2AD4">
              <w:rPr>
                <w:rFonts w:ascii="Times New Roman" w:eastAsia="Times New Roman" w:hAnsi="Times New Roman" w:cs="Times New Roman"/>
                <w:sz w:val="16"/>
                <w:szCs w:val="16"/>
              </w:rPr>
              <w:t>Having your assignment completed or corrected by your tutor, parent, or friend prior to handing it in.</w:t>
            </w:r>
          </w:p>
        </w:tc>
      </w:tr>
      <w:tr w:rsidR="007F2CF8" w:rsidRPr="001B2AD4" w14:paraId="349E24D4" w14:textId="77777777" w:rsidTr="009B6254">
        <w:tc>
          <w:tcPr>
            <w:tcW w:w="3078" w:type="dxa"/>
          </w:tcPr>
          <w:p w14:paraId="41C13E2E" w14:textId="77777777" w:rsidR="007F2CF8" w:rsidRPr="001B2AD4" w:rsidRDefault="007F2CF8" w:rsidP="009B6254">
            <w:pPr>
              <w:spacing w:before="100" w:beforeAutospacing="1" w:after="100" w:afterAutospacing="1" w:line="240" w:lineRule="auto"/>
              <w:rPr>
                <w:rFonts w:ascii="Arial Narrow" w:eastAsia="Times New Roman" w:hAnsi="Arial Narrow" w:cs="Times New Roman"/>
                <w:b/>
                <w:bCs/>
                <w:color w:val="000000"/>
                <w:sz w:val="20"/>
                <w:szCs w:val="20"/>
              </w:rPr>
            </w:pPr>
            <w:r w:rsidRPr="001B2AD4">
              <w:rPr>
                <w:rFonts w:ascii="Arial Narrow" w:eastAsia="Times New Roman" w:hAnsi="Arial Narrow" w:cs="Times New Roman"/>
                <w:b/>
                <w:bCs/>
                <w:color w:val="000000"/>
                <w:sz w:val="20"/>
                <w:szCs w:val="20"/>
              </w:rPr>
              <w:t>ANSWER KEYS</w:t>
            </w:r>
          </w:p>
        </w:tc>
        <w:tc>
          <w:tcPr>
            <w:tcW w:w="3870" w:type="dxa"/>
          </w:tcPr>
          <w:p w14:paraId="2D7B3C29" w14:textId="77777777" w:rsidR="007F2CF8" w:rsidRPr="001B2AD4" w:rsidRDefault="007F2CF8" w:rsidP="009B6254">
            <w:pPr>
              <w:spacing w:after="0" w:line="240" w:lineRule="auto"/>
              <w:rPr>
                <w:rFonts w:ascii="Times New Roman" w:eastAsia="Times New Roman" w:hAnsi="Times New Roman" w:cs="Times New Roman"/>
                <w:sz w:val="16"/>
                <w:szCs w:val="16"/>
              </w:rPr>
            </w:pPr>
            <w:r w:rsidRPr="001B2AD4">
              <w:rPr>
                <w:rFonts w:ascii="Times New Roman" w:eastAsia="Times New Roman" w:hAnsi="Times New Roman" w:cs="Times New Roman"/>
                <w:sz w:val="16"/>
                <w:szCs w:val="16"/>
              </w:rPr>
              <w:t xml:space="preserve">Using the answers in the back of the book to check your work </w:t>
            </w:r>
            <w:r w:rsidRPr="001B2AD4">
              <w:rPr>
                <w:rFonts w:ascii="Times New Roman" w:eastAsia="Times New Roman" w:hAnsi="Times New Roman" w:cs="Times New Roman"/>
                <w:b/>
                <w:i/>
                <w:sz w:val="16"/>
                <w:szCs w:val="16"/>
              </w:rPr>
              <w:t>after</w:t>
            </w:r>
            <w:r w:rsidRPr="001B2AD4">
              <w:rPr>
                <w:rFonts w:ascii="Times New Roman" w:eastAsia="Times New Roman" w:hAnsi="Times New Roman" w:cs="Times New Roman"/>
                <w:sz w:val="16"/>
                <w:szCs w:val="16"/>
              </w:rPr>
              <w:t xml:space="preserve"> completing an exercise (write the corrections in using a different color</w:t>
            </w:r>
          </w:p>
        </w:tc>
        <w:tc>
          <w:tcPr>
            <w:tcW w:w="4068" w:type="dxa"/>
          </w:tcPr>
          <w:p w14:paraId="6BBFB560" w14:textId="77777777" w:rsidR="007F2CF8" w:rsidRPr="001B2AD4" w:rsidRDefault="007F2CF8" w:rsidP="009B6254">
            <w:pPr>
              <w:spacing w:after="0" w:line="240" w:lineRule="auto"/>
              <w:rPr>
                <w:rFonts w:ascii="Times New Roman" w:eastAsia="Times New Roman" w:hAnsi="Times New Roman" w:cs="Times New Roman"/>
                <w:sz w:val="16"/>
                <w:szCs w:val="16"/>
              </w:rPr>
            </w:pPr>
            <w:r w:rsidRPr="001B2AD4">
              <w:rPr>
                <w:rFonts w:ascii="Times New Roman" w:eastAsia="Times New Roman" w:hAnsi="Times New Roman" w:cs="Times New Roman"/>
                <w:sz w:val="16"/>
                <w:szCs w:val="16"/>
              </w:rPr>
              <w:t xml:space="preserve">Looking at the answers in the back of the book </w:t>
            </w:r>
            <w:r w:rsidRPr="001B2AD4">
              <w:rPr>
                <w:rFonts w:ascii="Times New Roman" w:eastAsia="Times New Roman" w:hAnsi="Times New Roman" w:cs="Times New Roman"/>
                <w:b/>
                <w:i/>
                <w:sz w:val="16"/>
                <w:szCs w:val="16"/>
              </w:rPr>
              <w:t>before</w:t>
            </w:r>
            <w:r w:rsidRPr="001B2AD4">
              <w:rPr>
                <w:rFonts w:ascii="Times New Roman" w:eastAsia="Times New Roman" w:hAnsi="Times New Roman" w:cs="Times New Roman"/>
                <w:sz w:val="16"/>
                <w:szCs w:val="16"/>
              </w:rPr>
              <w:t xml:space="preserve"> you do / complete an exercise.</w:t>
            </w:r>
          </w:p>
        </w:tc>
      </w:tr>
      <w:tr w:rsidR="007F2CF8" w:rsidRPr="001B2AD4" w14:paraId="2A797FF5" w14:textId="77777777" w:rsidTr="009B6254">
        <w:tc>
          <w:tcPr>
            <w:tcW w:w="3078" w:type="dxa"/>
          </w:tcPr>
          <w:p w14:paraId="31F7A3B8" w14:textId="77777777" w:rsidR="007F2CF8" w:rsidRPr="001B2AD4" w:rsidRDefault="007F2CF8" w:rsidP="009B6254">
            <w:pPr>
              <w:spacing w:before="100" w:beforeAutospacing="1" w:after="100" w:afterAutospacing="1" w:line="240" w:lineRule="auto"/>
              <w:rPr>
                <w:rFonts w:ascii="Arial Narrow" w:eastAsia="Times New Roman" w:hAnsi="Arial Narrow" w:cs="Times New Roman"/>
                <w:b/>
                <w:bCs/>
                <w:color w:val="000000"/>
                <w:sz w:val="20"/>
                <w:szCs w:val="20"/>
              </w:rPr>
            </w:pPr>
            <w:r w:rsidRPr="001B2AD4">
              <w:rPr>
                <w:rFonts w:ascii="Arial Narrow" w:eastAsia="Times New Roman" w:hAnsi="Arial Narrow" w:cs="Times New Roman"/>
                <w:b/>
                <w:bCs/>
                <w:color w:val="000000"/>
                <w:sz w:val="20"/>
                <w:szCs w:val="20"/>
              </w:rPr>
              <w:t>TRANSLATIONS</w:t>
            </w:r>
          </w:p>
        </w:tc>
        <w:tc>
          <w:tcPr>
            <w:tcW w:w="3870" w:type="dxa"/>
          </w:tcPr>
          <w:p w14:paraId="0450A75C" w14:textId="77777777" w:rsidR="007F2CF8" w:rsidRPr="001B2AD4" w:rsidRDefault="007F2CF8" w:rsidP="009B6254">
            <w:pPr>
              <w:spacing w:after="0" w:line="240" w:lineRule="auto"/>
              <w:rPr>
                <w:rFonts w:ascii="Times New Roman" w:eastAsia="Times New Roman" w:hAnsi="Times New Roman" w:cs="Times New Roman"/>
                <w:sz w:val="16"/>
                <w:szCs w:val="16"/>
              </w:rPr>
            </w:pPr>
            <w:r w:rsidRPr="001B2AD4">
              <w:rPr>
                <w:rFonts w:ascii="Times New Roman" w:eastAsia="Times New Roman" w:hAnsi="Times New Roman" w:cs="Times New Roman"/>
                <w:sz w:val="16"/>
                <w:szCs w:val="16"/>
              </w:rPr>
              <w:t>Using your dictionary or online dictionary and other study guides (as instructed by your teacher) when reading texts.  Online translators are not acceptable.</w:t>
            </w:r>
          </w:p>
        </w:tc>
        <w:tc>
          <w:tcPr>
            <w:tcW w:w="4068" w:type="dxa"/>
          </w:tcPr>
          <w:p w14:paraId="25311BE9" w14:textId="77777777" w:rsidR="007F2CF8" w:rsidRPr="001B2AD4" w:rsidRDefault="007F2CF8" w:rsidP="009B6254">
            <w:pPr>
              <w:spacing w:after="0" w:line="240" w:lineRule="auto"/>
              <w:rPr>
                <w:rFonts w:ascii="Times New Roman" w:eastAsia="Calibri" w:hAnsi="Times New Roman" w:cs="Times New Roman"/>
                <w:sz w:val="16"/>
                <w:szCs w:val="16"/>
              </w:rPr>
            </w:pPr>
            <w:r w:rsidRPr="001B2AD4">
              <w:rPr>
                <w:rFonts w:ascii="Times New Roman" w:eastAsia="Calibri" w:hAnsi="Times New Roman" w:cs="Times New Roman"/>
                <w:sz w:val="16"/>
                <w:szCs w:val="16"/>
              </w:rPr>
              <w:t>Using an English translation of a text.</w:t>
            </w:r>
          </w:p>
          <w:p w14:paraId="680888EB" w14:textId="77777777" w:rsidR="007F2CF8" w:rsidRPr="001B2AD4" w:rsidRDefault="007F2CF8" w:rsidP="009B6254">
            <w:pPr>
              <w:spacing w:after="0" w:line="240" w:lineRule="auto"/>
              <w:rPr>
                <w:rFonts w:ascii="Times New Roman" w:eastAsia="Times New Roman" w:hAnsi="Times New Roman" w:cs="Times New Roman"/>
                <w:sz w:val="16"/>
                <w:szCs w:val="16"/>
              </w:rPr>
            </w:pPr>
            <w:r w:rsidRPr="001B2AD4">
              <w:rPr>
                <w:rFonts w:ascii="Times New Roman" w:eastAsia="Times New Roman" w:hAnsi="Times New Roman" w:cs="Times New Roman"/>
                <w:sz w:val="16"/>
                <w:szCs w:val="16"/>
              </w:rPr>
              <w:t>Using translation software or online translation sites.</w:t>
            </w:r>
          </w:p>
        </w:tc>
      </w:tr>
      <w:tr w:rsidR="007F2CF8" w:rsidRPr="001B2AD4" w14:paraId="5390B4FE" w14:textId="77777777" w:rsidTr="009B6254">
        <w:tc>
          <w:tcPr>
            <w:tcW w:w="3078" w:type="dxa"/>
            <w:vMerge w:val="restart"/>
          </w:tcPr>
          <w:p w14:paraId="122E92A7" w14:textId="77777777" w:rsidR="007F2CF8" w:rsidRPr="001B2AD4" w:rsidRDefault="007F2CF8" w:rsidP="009B6254">
            <w:pPr>
              <w:spacing w:before="100" w:beforeAutospacing="1" w:after="100" w:afterAutospacing="1" w:line="240" w:lineRule="auto"/>
              <w:rPr>
                <w:rFonts w:ascii="Arial Narrow" w:eastAsia="Times New Roman" w:hAnsi="Arial Narrow" w:cs="Times New Roman"/>
                <w:b/>
                <w:bCs/>
                <w:color w:val="000000"/>
                <w:sz w:val="20"/>
                <w:szCs w:val="20"/>
              </w:rPr>
            </w:pPr>
            <w:r w:rsidRPr="001B2AD4">
              <w:rPr>
                <w:rFonts w:ascii="Arial Narrow" w:eastAsia="Times New Roman" w:hAnsi="Arial Narrow" w:cs="Times New Roman"/>
                <w:b/>
                <w:bCs/>
                <w:color w:val="000000"/>
                <w:sz w:val="20"/>
                <w:szCs w:val="20"/>
              </w:rPr>
              <w:t>COLLABORATION WITH STUDENTS</w:t>
            </w:r>
          </w:p>
        </w:tc>
        <w:tc>
          <w:tcPr>
            <w:tcW w:w="3870" w:type="dxa"/>
          </w:tcPr>
          <w:p w14:paraId="1FBCD06F" w14:textId="77777777" w:rsidR="007F2CF8" w:rsidRPr="001B2AD4" w:rsidRDefault="007F2CF8" w:rsidP="009B6254">
            <w:pPr>
              <w:spacing w:after="0" w:line="240" w:lineRule="auto"/>
              <w:rPr>
                <w:rFonts w:ascii="Times New Roman" w:eastAsia="Times New Roman" w:hAnsi="Times New Roman" w:cs="Times New Roman"/>
                <w:sz w:val="16"/>
                <w:szCs w:val="16"/>
              </w:rPr>
            </w:pPr>
            <w:r w:rsidRPr="001B2AD4">
              <w:rPr>
                <w:rFonts w:ascii="Times New Roman" w:eastAsia="Times New Roman" w:hAnsi="Times New Roman" w:cs="Times New Roman"/>
                <w:sz w:val="16"/>
                <w:szCs w:val="16"/>
              </w:rPr>
              <w:t>Discussing the material covered by an assignment, the concepts or structure, with a classmate or tutor before beginning to write it.</w:t>
            </w:r>
          </w:p>
        </w:tc>
        <w:tc>
          <w:tcPr>
            <w:tcW w:w="4068" w:type="dxa"/>
          </w:tcPr>
          <w:p w14:paraId="2994FBE8" w14:textId="77777777" w:rsidR="007F2CF8" w:rsidRPr="001B2AD4" w:rsidRDefault="007F2CF8" w:rsidP="009B6254">
            <w:pPr>
              <w:spacing w:after="0" w:line="240" w:lineRule="auto"/>
              <w:rPr>
                <w:rFonts w:ascii="Times New Roman" w:eastAsia="Times New Roman" w:hAnsi="Times New Roman" w:cs="Times New Roman"/>
                <w:sz w:val="16"/>
                <w:szCs w:val="16"/>
              </w:rPr>
            </w:pPr>
            <w:r w:rsidRPr="001B2AD4">
              <w:rPr>
                <w:rFonts w:ascii="Times New Roman" w:eastAsia="Times New Roman" w:hAnsi="Times New Roman" w:cs="Times New Roman"/>
                <w:sz w:val="16"/>
                <w:szCs w:val="16"/>
              </w:rPr>
              <w:t>Writing down exactly the same thing as your classmate or finding specific answers with the aid of someone else.  Allowing someone to borrow your work, writing, or completing an assignment for someone else is not acceptable.</w:t>
            </w:r>
          </w:p>
        </w:tc>
      </w:tr>
      <w:tr w:rsidR="007F2CF8" w:rsidRPr="001B2AD4" w14:paraId="6127390F" w14:textId="77777777" w:rsidTr="009B6254">
        <w:tc>
          <w:tcPr>
            <w:tcW w:w="3078" w:type="dxa"/>
            <w:vMerge/>
          </w:tcPr>
          <w:p w14:paraId="717C5993" w14:textId="77777777" w:rsidR="007F2CF8" w:rsidRPr="001B2AD4" w:rsidRDefault="007F2CF8" w:rsidP="009B6254">
            <w:pPr>
              <w:spacing w:before="100" w:beforeAutospacing="1" w:after="100" w:afterAutospacing="1" w:line="240" w:lineRule="auto"/>
              <w:rPr>
                <w:rFonts w:ascii="Arial Narrow" w:eastAsia="Times New Roman" w:hAnsi="Arial Narrow" w:cs="Times New Roman"/>
                <w:b/>
                <w:bCs/>
                <w:color w:val="000000"/>
                <w:sz w:val="20"/>
                <w:szCs w:val="20"/>
              </w:rPr>
            </w:pPr>
          </w:p>
        </w:tc>
        <w:tc>
          <w:tcPr>
            <w:tcW w:w="3870" w:type="dxa"/>
          </w:tcPr>
          <w:p w14:paraId="4A854C6B" w14:textId="77777777" w:rsidR="007F2CF8" w:rsidRPr="001B2AD4" w:rsidRDefault="007F2CF8" w:rsidP="009B6254">
            <w:pPr>
              <w:spacing w:after="0" w:line="240" w:lineRule="auto"/>
              <w:rPr>
                <w:rFonts w:ascii="Times New Roman" w:eastAsia="Times New Roman" w:hAnsi="Times New Roman" w:cs="Times New Roman"/>
                <w:sz w:val="16"/>
                <w:szCs w:val="16"/>
              </w:rPr>
            </w:pPr>
            <w:r w:rsidRPr="001B2AD4">
              <w:rPr>
                <w:rFonts w:ascii="Times New Roman" w:eastAsia="Times New Roman" w:hAnsi="Times New Roman" w:cs="Times New Roman"/>
                <w:sz w:val="16"/>
                <w:szCs w:val="16"/>
              </w:rPr>
              <w:t>Collaborating on dialogue work, scenes, etc. where the teacher specifically asks you to do group work.</w:t>
            </w:r>
          </w:p>
        </w:tc>
        <w:tc>
          <w:tcPr>
            <w:tcW w:w="4068" w:type="dxa"/>
          </w:tcPr>
          <w:p w14:paraId="76D193FD" w14:textId="77777777" w:rsidR="007F2CF8" w:rsidRPr="001B2AD4" w:rsidRDefault="007F2CF8" w:rsidP="009B6254">
            <w:pPr>
              <w:spacing w:after="0" w:line="240" w:lineRule="auto"/>
              <w:rPr>
                <w:rFonts w:ascii="Times New Roman" w:eastAsia="Times New Roman" w:hAnsi="Times New Roman" w:cs="Times New Roman"/>
                <w:sz w:val="16"/>
                <w:szCs w:val="16"/>
              </w:rPr>
            </w:pPr>
            <w:r w:rsidRPr="001B2AD4">
              <w:rPr>
                <w:rFonts w:ascii="Times New Roman" w:eastAsia="Times New Roman" w:hAnsi="Times New Roman" w:cs="Times New Roman"/>
                <w:sz w:val="16"/>
                <w:szCs w:val="16"/>
              </w:rPr>
              <w:t>Passing off collaborative work as your own, or not doing your fair share of the collaborative work and thus receiving credit for what someone else accomplished.</w:t>
            </w:r>
          </w:p>
        </w:tc>
      </w:tr>
      <w:tr w:rsidR="007F2CF8" w:rsidRPr="001B2AD4" w14:paraId="04B08234" w14:textId="77777777" w:rsidTr="009B6254">
        <w:tc>
          <w:tcPr>
            <w:tcW w:w="3078" w:type="dxa"/>
            <w:vMerge w:val="restart"/>
          </w:tcPr>
          <w:p w14:paraId="38C4E0DF" w14:textId="77777777" w:rsidR="007F2CF8" w:rsidRPr="001B2AD4" w:rsidRDefault="007F2CF8" w:rsidP="009B6254">
            <w:pPr>
              <w:spacing w:before="100" w:beforeAutospacing="1" w:after="100" w:afterAutospacing="1" w:line="240" w:lineRule="auto"/>
              <w:rPr>
                <w:rFonts w:ascii="Arial Narrow" w:eastAsia="Times New Roman" w:hAnsi="Arial Narrow" w:cs="Times New Roman"/>
                <w:b/>
                <w:bCs/>
                <w:color w:val="000000"/>
                <w:sz w:val="20"/>
                <w:szCs w:val="20"/>
              </w:rPr>
            </w:pPr>
            <w:r w:rsidRPr="001B2AD4">
              <w:rPr>
                <w:rFonts w:ascii="Arial Narrow" w:eastAsia="Times New Roman" w:hAnsi="Arial Narrow" w:cs="Times New Roman"/>
                <w:b/>
                <w:bCs/>
                <w:color w:val="000000"/>
                <w:sz w:val="20"/>
                <w:szCs w:val="20"/>
              </w:rPr>
              <w:t>USING AND CITING RESOURCES</w:t>
            </w:r>
          </w:p>
        </w:tc>
        <w:tc>
          <w:tcPr>
            <w:tcW w:w="3870" w:type="dxa"/>
          </w:tcPr>
          <w:p w14:paraId="73F39E7B" w14:textId="77777777" w:rsidR="007F2CF8" w:rsidRPr="001B2AD4" w:rsidRDefault="007F2CF8" w:rsidP="009B6254">
            <w:pPr>
              <w:spacing w:after="0" w:line="240" w:lineRule="auto"/>
              <w:rPr>
                <w:rFonts w:ascii="Times New Roman" w:eastAsia="Times New Roman" w:hAnsi="Times New Roman" w:cs="Times New Roman"/>
                <w:sz w:val="16"/>
                <w:szCs w:val="16"/>
              </w:rPr>
            </w:pPr>
            <w:r w:rsidRPr="001B2AD4">
              <w:rPr>
                <w:rFonts w:ascii="Times New Roman" w:eastAsia="Times New Roman" w:hAnsi="Times New Roman" w:cs="Times New Roman"/>
                <w:sz w:val="16"/>
                <w:szCs w:val="16"/>
              </w:rPr>
              <w:t>All written work you hand in should be your own individual production, with proper attribution (pa</w:t>
            </w:r>
            <w:r>
              <w:rPr>
                <w:rFonts w:ascii="Times New Roman" w:eastAsia="Times New Roman" w:hAnsi="Times New Roman" w:cs="Times New Roman"/>
                <w:sz w:val="16"/>
                <w:szCs w:val="16"/>
              </w:rPr>
              <w:t>ge references, footnotes, works-</w:t>
            </w:r>
            <w:r w:rsidRPr="001B2AD4">
              <w:rPr>
                <w:rFonts w:ascii="Times New Roman" w:eastAsia="Times New Roman" w:hAnsi="Times New Roman" w:cs="Times New Roman"/>
                <w:sz w:val="16"/>
                <w:szCs w:val="16"/>
              </w:rPr>
              <w:t>cited page) given when you are quoting, summarizing, borrowing ideas, or paraphrasing. All oral work should also be based on information that you obtained yourself from sources which you cite (whether print, recorded, or electronic).</w:t>
            </w:r>
          </w:p>
        </w:tc>
        <w:tc>
          <w:tcPr>
            <w:tcW w:w="4068" w:type="dxa"/>
          </w:tcPr>
          <w:p w14:paraId="6413BBDC" w14:textId="77777777" w:rsidR="007F2CF8" w:rsidRPr="001B2AD4" w:rsidRDefault="007F2CF8" w:rsidP="009B6254">
            <w:pPr>
              <w:spacing w:after="0" w:line="240" w:lineRule="auto"/>
              <w:rPr>
                <w:rFonts w:ascii="Times New Roman" w:eastAsia="Calibri" w:hAnsi="Times New Roman" w:cs="Times New Roman"/>
                <w:sz w:val="16"/>
                <w:szCs w:val="16"/>
              </w:rPr>
            </w:pPr>
            <w:r w:rsidRPr="001B2AD4">
              <w:rPr>
                <w:rFonts w:ascii="Times New Roman" w:eastAsia="Calibri" w:hAnsi="Times New Roman" w:cs="Times New Roman"/>
                <w:sz w:val="16"/>
                <w:szCs w:val="16"/>
              </w:rPr>
              <w:t>Copying material from books, articles, the internet, and other material created and/or published by someone else.</w:t>
            </w:r>
          </w:p>
          <w:p w14:paraId="641AC568" w14:textId="77777777" w:rsidR="007F2CF8" w:rsidRPr="001B2AD4" w:rsidRDefault="007F2CF8" w:rsidP="009B6254">
            <w:pPr>
              <w:spacing w:after="0" w:line="240" w:lineRule="auto"/>
              <w:rPr>
                <w:rFonts w:ascii="Times New Roman" w:eastAsia="Calibri" w:hAnsi="Times New Roman" w:cs="Times New Roman"/>
                <w:sz w:val="16"/>
                <w:szCs w:val="16"/>
              </w:rPr>
            </w:pPr>
            <w:r w:rsidRPr="001B2AD4">
              <w:rPr>
                <w:rFonts w:ascii="Times New Roman" w:eastAsia="Calibri" w:hAnsi="Times New Roman" w:cs="Times New Roman"/>
                <w:sz w:val="16"/>
                <w:szCs w:val="16"/>
              </w:rPr>
              <w:t>Pretending that you personally obtained information from other assigned sources when you actually got it from another student (paper, project, test, etc.).</w:t>
            </w:r>
          </w:p>
          <w:p w14:paraId="7214027E" w14:textId="77777777" w:rsidR="007F2CF8" w:rsidRPr="001B2AD4" w:rsidRDefault="007F2CF8" w:rsidP="009B6254">
            <w:pPr>
              <w:spacing w:after="0" w:line="240" w:lineRule="auto"/>
              <w:rPr>
                <w:rFonts w:ascii="Times New Roman" w:eastAsia="Times New Roman" w:hAnsi="Times New Roman" w:cs="Times New Roman"/>
                <w:sz w:val="16"/>
                <w:szCs w:val="16"/>
              </w:rPr>
            </w:pPr>
          </w:p>
        </w:tc>
      </w:tr>
      <w:tr w:rsidR="007F2CF8" w:rsidRPr="001B2AD4" w14:paraId="03A46DDF" w14:textId="77777777" w:rsidTr="009B6254">
        <w:tc>
          <w:tcPr>
            <w:tcW w:w="3078" w:type="dxa"/>
            <w:vMerge/>
          </w:tcPr>
          <w:p w14:paraId="027FC40F" w14:textId="77777777" w:rsidR="007F2CF8" w:rsidRPr="001B2AD4" w:rsidRDefault="007F2CF8" w:rsidP="009B6254">
            <w:pPr>
              <w:spacing w:before="100" w:beforeAutospacing="1" w:after="100" w:afterAutospacing="1" w:line="240" w:lineRule="auto"/>
              <w:rPr>
                <w:rFonts w:ascii="Arial Narrow" w:eastAsia="Times New Roman" w:hAnsi="Arial Narrow" w:cs="Times New Roman"/>
                <w:b/>
                <w:bCs/>
                <w:color w:val="000000"/>
                <w:sz w:val="20"/>
                <w:szCs w:val="20"/>
              </w:rPr>
            </w:pPr>
          </w:p>
        </w:tc>
        <w:tc>
          <w:tcPr>
            <w:tcW w:w="3870" w:type="dxa"/>
          </w:tcPr>
          <w:p w14:paraId="7A912BA4" w14:textId="77777777" w:rsidR="007F2CF8" w:rsidRPr="001B2AD4" w:rsidRDefault="007F2CF8" w:rsidP="009B6254">
            <w:pPr>
              <w:spacing w:after="0" w:line="240" w:lineRule="auto"/>
              <w:rPr>
                <w:rFonts w:ascii="Times New Roman" w:eastAsia="Calibri" w:hAnsi="Times New Roman" w:cs="Times New Roman"/>
                <w:sz w:val="16"/>
                <w:szCs w:val="16"/>
              </w:rPr>
            </w:pPr>
            <w:r w:rsidRPr="001B2AD4">
              <w:rPr>
                <w:rFonts w:ascii="Times New Roman" w:eastAsia="Calibri" w:hAnsi="Times New Roman" w:cs="Times New Roman"/>
                <w:sz w:val="16"/>
                <w:szCs w:val="16"/>
              </w:rPr>
              <w:t>Using the internet as a resource of background information that can inspire and feed into your own analytical and creative work, and citing all materials used as rigorously as any textual source.</w:t>
            </w:r>
          </w:p>
          <w:p w14:paraId="2E443BA0" w14:textId="77777777" w:rsidR="007F2CF8" w:rsidRPr="001B2AD4" w:rsidRDefault="007F2CF8" w:rsidP="009B6254">
            <w:pPr>
              <w:spacing w:after="0" w:line="240" w:lineRule="auto"/>
              <w:rPr>
                <w:rFonts w:ascii="Times New Roman" w:eastAsia="Times New Roman" w:hAnsi="Times New Roman" w:cs="Times New Roman"/>
                <w:sz w:val="16"/>
                <w:szCs w:val="16"/>
              </w:rPr>
            </w:pPr>
          </w:p>
        </w:tc>
        <w:tc>
          <w:tcPr>
            <w:tcW w:w="4068" w:type="dxa"/>
          </w:tcPr>
          <w:p w14:paraId="0AB03C13" w14:textId="77777777" w:rsidR="007F2CF8" w:rsidRPr="001B2AD4" w:rsidRDefault="007F2CF8" w:rsidP="009B6254">
            <w:pPr>
              <w:spacing w:after="0" w:line="240" w:lineRule="auto"/>
              <w:rPr>
                <w:rFonts w:ascii="Times New Roman" w:eastAsia="Calibri" w:hAnsi="Times New Roman" w:cs="Times New Roman"/>
                <w:sz w:val="16"/>
                <w:szCs w:val="16"/>
              </w:rPr>
            </w:pPr>
            <w:r w:rsidRPr="001B2AD4">
              <w:rPr>
                <w:rFonts w:ascii="Times New Roman" w:eastAsia="Calibri" w:hAnsi="Times New Roman" w:cs="Times New Roman"/>
                <w:sz w:val="16"/>
                <w:szCs w:val="16"/>
              </w:rPr>
              <w:t>Copying and pasting material of any length from the internet and passing it off as your own work, your own phrasing; using material on the internet without attribution and proper citation.</w:t>
            </w:r>
          </w:p>
          <w:p w14:paraId="25FD5B4D" w14:textId="77777777" w:rsidR="007F2CF8" w:rsidRPr="001B2AD4" w:rsidRDefault="007F2CF8" w:rsidP="009B6254">
            <w:pPr>
              <w:spacing w:after="0" w:line="240" w:lineRule="auto"/>
              <w:rPr>
                <w:rFonts w:ascii="Times New Roman" w:eastAsia="Calibri" w:hAnsi="Times New Roman" w:cs="Times New Roman"/>
                <w:sz w:val="16"/>
                <w:szCs w:val="16"/>
              </w:rPr>
            </w:pPr>
          </w:p>
        </w:tc>
      </w:tr>
    </w:tbl>
    <w:p w14:paraId="5617AFC5" w14:textId="77777777" w:rsidR="007F2CF8" w:rsidRPr="001B2AD4" w:rsidRDefault="007F2CF8" w:rsidP="007F2CF8">
      <w:pPr>
        <w:spacing w:after="0" w:line="240" w:lineRule="auto"/>
        <w:rPr>
          <w:rFonts w:ascii="Arial Narrow" w:eastAsia="Times New Roman" w:hAnsi="Arial Narrow" w:cs="Times New Roman"/>
          <w:sz w:val="20"/>
          <w:szCs w:val="20"/>
        </w:rPr>
      </w:pPr>
      <w:r w:rsidRPr="001B2AD4">
        <w:rPr>
          <w:rFonts w:ascii="Arial Narrow" w:eastAsia="Times New Roman" w:hAnsi="Arial Narrow" w:cs="Times New Roman"/>
          <w:sz w:val="20"/>
          <w:szCs w:val="20"/>
        </w:rPr>
        <w:t>*Adapted from Lakeside Schools</w:t>
      </w:r>
    </w:p>
    <w:p w14:paraId="65BEF567" w14:textId="77777777" w:rsidR="007F2CF8" w:rsidRPr="001B2AD4" w:rsidRDefault="007F2CF8" w:rsidP="007F2CF8">
      <w:pPr>
        <w:spacing w:after="0" w:line="240" w:lineRule="auto"/>
        <w:rPr>
          <w:rFonts w:ascii="Arial Narrow" w:eastAsia="Times New Roman" w:hAnsi="Arial Narrow" w:cs="Times New Roman"/>
          <w:sz w:val="20"/>
          <w:szCs w:val="20"/>
          <w:u w:val="single"/>
        </w:rPr>
      </w:pPr>
      <w:r w:rsidRPr="001B2AD4">
        <w:rPr>
          <w:rFonts w:ascii="Arial Narrow" w:eastAsia="Times New Roman" w:hAnsi="Arial Narrow" w:cs="Times New Roman"/>
          <w:sz w:val="20"/>
          <w:szCs w:val="20"/>
          <w:u w:val="single"/>
        </w:rPr>
        <w:t>Miscellaneous</w:t>
      </w:r>
    </w:p>
    <w:p w14:paraId="69D94C47" w14:textId="77777777" w:rsidR="007F2CF8" w:rsidRPr="001B2AD4" w:rsidRDefault="007F2CF8" w:rsidP="007F2CF8">
      <w:pPr>
        <w:spacing w:after="0" w:line="240" w:lineRule="auto"/>
        <w:rPr>
          <w:rFonts w:ascii="Arial Narrow" w:eastAsia="Times New Roman" w:hAnsi="Arial Narrow" w:cs="Times New Roman"/>
          <w:sz w:val="20"/>
          <w:szCs w:val="20"/>
          <w:u w:val="single"/>
        </w:rPr>
      </w:pPr>
    </w:p>
    <w:p w14:paraId="50503428" w14:textId="77777777" w:rsidR="007F2CF8" w:rsidRPr="001B2AD4" w:rsidRDefault="007F2CF8" w:rsidP="007F2CF8">
      <w:pPr>
        <w:spacing w:after="0" w:line="240" w:lineRule="auto"/>
        <w:rPr>
          <w:rFonts w:ascii="Arial Narrow" w:eastAsia="Times New Roman" w:hAnsi="Arial Narrow" w:cs="Times New Roman"/>
          <w:sz w:val="20"/>
          <w:szCs w:val="20"/>
        </w:rPr>
      </w:pPr>
      <w:r w:rsidRPr="001B2AD4">
        <w:rPr>
          <w:rFonts w:ascii="Arial Narrow" w:eastAsia="Times New Roman" w:hAnsi="Arial Narrow" w:cs="Times New Roman"/>
          <w:sz w:val="20"/>
          <w:szCs w:val="20"/>
        </w:rPr>
        <w:t>1. Translators, notes or materials of any kind will not be used for tests, homework, essays, etc.</w:t>
      </w:r>
    </w:p>
    <w:p w14:paraId="2FEDBFBE" w14:textId="77777777" w:rsidR="007F2CF8" w:rsidRPr="001B2AD4" w:rsidRDefault="007F2CF8" w:rsidP="007F2CF8">
      <w:pPr>
        <w:spacing w:after="0" w:line="240" w:lineRule="auto"/>
        <w:rPr>
          <w:rFonts w:ascii="Arial Narrow" w:eastAsia="Times New Roman" w:hAnsi="Arial Narrow" w:cs="Times New Roman"/>
          <w:sz w:val="20"/>
          <w:szCs w:val="20"/>
        </w:rPr>
      </w:pPr>
      <w:r w:rsidRPr="001B2AD4">
        <w:rPr>
          <w:rFonts w:ascii="Arial Narrow" w:eastAsia="Times New Roman" w:hAnsi="Arial Narrow" w:cs="Times New Roman"/>
          <w:sz w:val="20"/>
          <w:szCs w:val="20"/>
        </w:rPr>
        <w:t>2.  For larger projects or essays that are turned in late, the student’s grade will go down 10% for each day it is late. If it is over 5 days late, s/he will receive a zero.</w:t>
      </w:r>
    </w:p>
    <w:p w14:paraId="4EE1B45D" w14:textId="77777777" w:rsidR="00F868C5" w:rsidRDefault="006327FD"/>
    <w:sectPr w:rsidR="00F868C5" w:rsidSect="007F2C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5644A"/>
    <w:multiLevelType w:val="hybridMultilevel"/>
    <w:tmpl w:val="634E1A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407E6D20"/>
    <w:multiLevelType w:val="hybridMultilevel"/>
    <w:tmpl w:val="14D0CFF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CF8"/>
    <w:rsid w:val="00397EEB"/>
    <w:rsid w:val="004D6B38"/>
    <w:rsid w:val="0054255D"/>
    <w:rsid w:val="006327FD"/>
    <w:rsid w:val="00644ED5"/>
    <w:rsid w:val="007F2C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3A94"/>
  <w15:docId w15:val="{A8DA7BDF-C19A-1C48-A31E-DDE9D8E4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CF8"/>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 Julie    IHS-Staff</dc:creator>
  <cp:lastModifiedBy>Kelsey Early</cp:lastModifiedBy>
  <cp:revision>2</cp:revision>
  <dcterms:created xsi:type="dcterms:W3CDTF">2020-04-18T22:22:00Z</dcterms:created>
  <dcterms:modified xsi:type="dcterms:W3CDTF">2020-04-18T22:22:00Z</dcterms:modified>
</cp:coreProperties>
</file>